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scalable solutions. Proficient in Ruby, Ruby on Rails, Postgres, and DevOps practices. Demonstrated expertise in leading teams, fostering collaboration, and driving technical direction to enhance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scalable software solutions for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mentored a team of software engineers, fostering a culture of collaboration and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pipelines to streamline code deployment and improve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high-quality code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system reliability and performance monitoring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to enhance code quality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engineering documentation and process improvements for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RESTful APIs to integrate with various healthcare services and third-party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Agile methodologies to enhance team productivity and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provided recommendations for optimization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coding practices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engineering projects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refine application features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with automation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tuning of existing applications for better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designs and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Agile sprints, contributing to sprint planning and retrospective sessions.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and deploying web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high-impact projects to improve platform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implementation of features within timelines leading to high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Cypress,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Trello,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