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11+ years of experience in developing data-intensive B2B SaaS applications. Expertise in Ruby on Rails, React, AI-assisted development, and data pipelines. Proven track record of leading cross-functional teams to build scalable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cross-functional team of four engineers, driving product architecture decisions for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ApartmentIQ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end-to-end data-driven features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automation of marketing workflows based on market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AI-assisted development practices, leveraging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Claude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code review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1:1 career development sessions and code reviews, fostering a culture of technical excellence and ownership.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</w:t>
      </w:r>
      <w:r>
        <w:rPr>
          <w:rFonts w:asciiTheme="minorHAnsi" w:hAnsiTheme="minorHAnsi" w:cstheme="majorHAnsi"/>
          <w:b/>
          <w:bCs/>
          <w:lang w:val="en-US"/>
        </w:rPr>
        <w:t xml:space="preserve">Data Science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freshness, ensuring all integrations are built on real-time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product analytics and usage data to continuously iterate on features, prioritizing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the CTO on strategic initiatives, aligning engineering goals with product 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automated quality pipelines to improve code security and maintainability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transitioning them into roles with increased responsibility and ownership.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in the CI/CD pipeline to ensure consistent environment setup in development and production stages.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stakeholder engagement by participating in customer conversations to identify pain points.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core product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responsiveness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capabilities and delivering high-quality code through knowledge sharing and pair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Launched several feature enhancements based on customer feedback,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product manager to define project scope and technical requirements, balancing speed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 coverage of the application.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frontend consumption, ensuring interoperability between server and client-side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actively engaging in sprint planning, backlog grooming,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features for B2B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from requirements gathering to deployment in a cloud-based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troubleshooting and resolving issues promptly to minimize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storage solutions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functionality by integrating third-party APIs, fostering enhanced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over 20% increase in application efficiency through optimization techniques.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Tailwind, Sidekiq, RSpec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MongoDB, Elasticsearch,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Automation</w:t>
      </w:r>
      <w:r>
        <w:rPr>
          <w:rFonts w:asciiTheme="minorHAnsi" w:hAnsiTheme="minorHAnsi" w:cstheme="majorHAnsi"/>
          <w:lang w:val="en-US"/>
        </w:rPr>
        <w:t xml:space="preserve">: AI-assisted development, Claude Code, Automated Testing,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JIRA, Linear,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CircleCI, GitHub Actions, Travis CI, Terraform,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