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professional with 11+ years in software engineering, specializing in full software development lifecycle. Skilled in Node.js, React, TypeScript, GraphQL, and Docker while implementing high-performance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on code and architecture designs to ensure adherence to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deliver successful consumer-facing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reliability through observability practices, including monitoring and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adopting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promote collaboration and transparency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during development to safeguard applications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of technical designs and processes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keep abreast of emerging technologies and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components lifecycle from design to deployment, resulting in improved user satisfaction ratings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features for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by migrating existing services to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that fostered team growth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client-facing applications and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for legacy systems to newer frameworks, ensuring minimal disruption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by optimizing queries and access times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Agile practices, contributing to timely software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Apollo GraphQL, Express.js,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CI/CD,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 version control, Visual Studio Code, Jenkins, Terraform, Agile/Scrum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