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specializing in Node.js, React, Typescript, and CI/CD implementation. Proven expertise in architecting scalable systems for media workflows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full-stack development for a media processing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developers, enhancing technical skills and ensuring code quality through rigorous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acceptance criteria and development strategies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deployments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quality assurance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optimizations for media workflow applications, ensuring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metrics using data-driven insights to enhance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engagement with product managers to align development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best practices in code to safeguard sensitive media content.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through enhanced 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 of the application, leading the implementation of responsive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specifications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to ensure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enhancing team efficiency through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increased team productivity and reduced overhead.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codebases with a focus on modularity and reusability.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visual fidelity and responsive design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applications, achieving successful go-live milestones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Laravel, Docker, Electron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Kubernetes, CI/CD,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RabbitMQ, S3, cURL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Quality Assurance,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