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Machine Learning Engineer with 11+ years of experience specializing in building production-level machine learning and recommendation systems. Proficient in Python, TensorFlow, and combinatorial optimization to enhance marketplace algorithms.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large-scale </w:t>
      </w:r>
      <w:r>
        <w:rPr>
          <w:rFonts w:asciiTheme="minorHAnsi" w:hAnsiTheme="minorHAnsi" w:cstheme="majorHAnsi"/>
          <w:b/>
          <w:bCs/>
          <w:lang w:val="en-US"/>
        </w:rPr>
        <w:t xml:space="preserve">matching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ranking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enhanced </w:t>
      </w:r>
      <w:r>
        <w:rPr>
          <w:rFonts w:asciiTheme="minorHAnsi" w:hAnsiTheme="minorHAnsi" w:cstheme="majorHAnsi"/>
          <w:b/>
          <w:bCs/>
          <w:lang w:val="en-US"/>
        </w:rPr>
        <w:t xml:space="preserve">client satisfaction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freelancer success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Formulate and translate marketplace matching problems into reliable </w:t>
      </w:r>
      <w:r>
        <w:rPr>
          <w:rFonts w:asciiTheme="minorHAnsi" w:hAnsiTheme="minorHAnsi" w:cstheme="majorHAnsi"/>
          <w:b/>
          <w:bCs/>
          <w:lang w:val="en-US"/>
        </w:rPr>
        <w:t xml:space="preserve">algorithmic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mathematical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full lifecycle of </w:t>
      </w:r>
      <w:r>
        <w:rPr>
          <w:rFonts w:asciiTheme="minorHAnsi" w:hAnsiTheme="minorHAnsi" w:cstheme="majorHAnsi"/>
          <w:b/>
          <w:bCs/>
          <w:lang w:val="en-US"/>
        </w:rPr>
        <w:t xml:space="preserve">algorithm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from offline evaluation to A/B testing to ensure measurable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feedback loops to continuously improve match quality, integrating diverse </w:t>
      </w:r>
      <w:r>
        <w:rPr>
          <w:rFonts w:asciiTheme="minorHAnsi" w:hAnsiTheme="minorHAnsi" w:cstheme="majorHAnsi"/>
          <w:b/>
          <w:bCs/>
          <w:lang w:val="en-US"/>
        </w:rPr>
        <w:t xml:space="preserve">signals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model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learning to rank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multi-objective optimization techniques to advance </w:t>
      </w:r>
      <w:r>
        <w:rPr>
          <w:rFonts w:asciiTheme="minorHAnsi" w:hAnsiTheme="minorHAnsi" w:cstheme="majorHAnsi"/>
          <w:b/>
          <w:bCs/>
          <w:lang w:val="en-US"/>
        </w:rPr>
        <w:t xml:space="preserve">matching 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support a team of engineers and researchers in developing high-quality algorithms.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managers and scientists on scalable </w:t>
      </w:r>
      <w:r>
        <w:rPr>
          <w:rFonts w:asciiTheme="minorHAnsi" w:hAnsiTheme="minorHAnsi" w:cstheme="majorHAnsi"/>
          <w:b/>
          <w:bCs/>
          <w:lang w:val="en-US"/>
        </w:rPr>
        <w:t xml:space="preserve">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deliver results.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the </w:t>
      </w:r>
      <w:r>
        <w:rPr>
          <w:rFonts w:asciiTheme="minorHAnsi" w:hAnsiTheme="minorHAnsi" w:cstheme="majorHAnsi"/>
          <w:b/>
          <w:bCs/>
          <w:lang w:val="en-US"/>
        </w:rPr>
        <w:t xml:space="preserve">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models in production environments to improve iteration speed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workflows, critically evaluating outputs to refine models and approaches.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lead engineering initiatives to align with </w:t>
      </w:r>
      <w:r>
        <w:rPr>
          <w:rFonts w:asciiTheme="minorHAnsi" w:hAnsiTheme="minorHAnsi" w:cstheme="majorHAnsi"/>
          <w:b/>
          <w:bCs/>
          <w:lang w:val="en-US"/>
        </w:rPr>
        <w:t xml:space="preserve">company objectives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documentation and technical specifications for complex projects, guiding future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AI-enabled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focused on optimizing client engagement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large-scale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high standards of code quality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A/B tests to validate hypotheses and improve system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for new models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for algorithms and systems to facilitate team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to enhance functionality of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codebases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system migration processes, resulting in improved data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features contributing to overall product effectiveness.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experiments to validate approaches in model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data-driven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JAX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Techniques</w:t>
      </w:r>
      <w:r>
        <w:rPr>
          <w:rFonts w:asciiTheme="minorHAnsi" w:hAnsiTheme="minorHAnsi" w:cstheme="majorHAnsi"/>
          <w:lang w:val="en-US"/>
        </w:rPr>
        <w:t xml:space="preserve">: Supervised Learning, Reinforcement Learning, Multi-objective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Development</w:t>
      </w:r>
      <w:r>
        <w:rPr>
          <w:rFonts w:asciiTheme="minorHAnsi" w:hAnsiTheme="minorHAnsi" w:cstheme="majorHAnsi"/>
          <w:lang w:val="en-US"/>
        </w:rPr>
        <w:t xml:space="preserve">: Jenkins, Travis CI, A/B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