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specializing in backend architectures and digital solutions with over 11 years of experience. Proficient in Java, Spring Boot, AWS, and Kafka, developing scalable systems for the healthcare sector.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and architecture of scalable backend systems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healthcare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cross-functional teams to ensure alignment with healthcare compliance, specifically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data models for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storage and retrieval efficiencies within healthcare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performance optimizations and security protocols in distributed systems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 for real-time data streaming solutions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healthcare provider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mentorship to junior developers on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scalable solutions supporting EDI transactions in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sessions on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enhancing team skillsets.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product stakeholders to gather requirements for system enhancements in healthcare.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ongoing scalability and maintainability of systems through rigorous testing and code reviews.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learning management platforms, enhancing user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in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existing services to a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 for improved system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 service performance and reduce latency using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serverless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development workflow through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continuous integration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requirements gathering workshops to align technology solutions with stakeholder expectations.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full software development lifecycle for internal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resolved critical bugs in legacy systems, increasing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seamless data migrations to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scalability and service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maintained documentation to improve code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processes through Agile methodologies, successfully delivering projects on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JUnit, Microservices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GitHub Actions,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Git, JIRA, Confluence,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HIPAA, EDI, Data Modeling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