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Integration Engineer with over 11 years in backend integrations, specializing in Salesforce, NetSuite, Workday, and API design. Proven expertise in creating scalable data pipelines and workflows using Python and JavaScript. Committed to enhancing data integrity and automation across enterprise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execute integration strategy using </w:t>
      </w:r>
      <w:r>
        <w:rPr>
          <w:rFonts w:asciiTheme="minorHAnsi" w:hAnsiTheme="minorHAnsi" w:cstheme="majorHAnsi"/>
          <w:b/>
          <w:bCs/>
          <w:lang w:val="en-US"/>
        </w:rPr>
        <w:t xml:space="preserve">iPaaS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systems, ensuring seamless connectivity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data pipelines integrating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business processes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custom workflows and </w:t>
      </w:r>
      <w:r>
        <w:rPr>
          <w:rFonts w:asciiTheme="minorHAnsi" w:hAnsiTheme="minorHAnsi" w:cstheme="majorHAnsi"/>
          <w:b/>
          <w:bCs/>
          <w:lang w:val="en-US"/>
        </w:rPr>
        <w:t xml:space="preserve">reverse 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sync data across systems, enhancing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standards for API integration, error handling, and monitoring, achieving 99.9% reliability for critical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Finance and GTM systems to translate complex requirements into scalable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contract resources, fostering a culture of continuous learning and growth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architecture aligns with business goals and technical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automation initiatives that streamline the Lead-to-Cash lifecycle,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to enhance deployment efficiency for integration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stakeholder communication to manage expectations and deliver project updates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 and evaluate emerging technologies to advance company integration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integrations for cloud platforms, focusing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NetSuite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workflows increasing visibility into the Lead-to-Cash process, resulting in enhanced efficiency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best practices in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and logging protocols for data flows, significantly improving error detection and resolution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integration specifications based on evolving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integration components, enabling rapid deployment of new features with minimal risk of disruption.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evaluations on integration systems to optimize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adoption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enhancing the reliability of development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focusing on integrating various enterprise applications and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facilitate data exchange between legacy and cloud-based systems, improving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during the transition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data models to enhance analytics capabilities across business units.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integration processes by identifying bottlenecks, improving data flow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 project team achieving a 30% reduction in processing time through automation.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Platforms</w:t>
      </w:r>
      <w:r>
        <w:rPr>
          <w:rFonts w:asciiTheme="minorHAnsi" w:hAnsiTheme="minorHAnsi" w:cstheme="majorHAnsi"/>
          <w:lang w:val="en-US"/>
        </w:rPr>
        <w:t xml:space="preserve">: iPaaS, Zapier, MuleSoft, Dell Boomi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Management</w:t>
      </w:r>
      <w:r>
        <w:rPr>
          <w:rFonts w:asciiTheme="minorHAnsi" w:hAnsiTheme="minorHAnsi" w:cstheme="majorHAnsi"/>
          <w:lang w:val="en-US"/>
        </w:rPr>
        <w:t xml:space="preserve">: REST, SOAP, GraphQL, OAuth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