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Front-End Engineer with over 11 years in building scalable web applications. Proficient in React, HTML, CSS, and a detail-oriented approach to UI/UX design. Committed to writing clean, maintainable code and mentoring junior developers.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the architecture and development of scalable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enhancing their coding skills and understanding of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optimized User Interfaces for enhanced </w:t>
      </w:r>
      <w:r>
        <w:rPr>
          <w:rFonts w:asciiTheme="minorHAnsi" w:hAnsiTheme="minorHAnsi" w:cstheme="majorHAnsi"/>
          <w:b/>
          <w:bCs/>
          <w:lang w:val="en-US"/>
        </w:rPr>
        <w:t xml:space="preserve">UI/UX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experiences with attention to detail.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integrate APIs and ensure smooth functionality of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code quality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NPM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 within the frontend codebase, establishing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optimization techniques for faster load times and enhanced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Figma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UI/UX design prototypes, ensuring alignment with user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daily stand-ups with the engineering team to discuss progress and roadblocks.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testing methodologies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initiative for accessibility improvements within web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frontend components for educational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UI/UX improvements and new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mentorship to junior developers, sharing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discussions, driving decisions on scalable software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user accessibility on various devices.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backend engineers to streamline data flow between APIs and frontend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refined development processes for increased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procedures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 code quality and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web-based applications following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feature implementations and enhancements under tight deadlines.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refactor existing code for improved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documenting front-end code processes and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25% enhancement in application performance through optimizations in the codebase.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Vite,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NPM,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AWS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