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front-end engineer with over 11 years of experience specializing in React, TypeScript, and UI component architecture. Proven leadership in developing scalable applications, executing high-quality code, and enhancing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engineering efforts, establishing coding standards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supporting their growth and enhancing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engineers to ensure seamless API integration and design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frontend technologies to drive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high-quality code, focusing on maintainability and solution design as a senior contributor.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peer code reviews, ensuring adherence to engineering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to optimize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frontend applications, enhancing functionality and user interaction.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collaborative team environment, effectively communicating technical concepts to stakeholders.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improving application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complex frontend applications, supporting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ceremonies, collaborating with cross-functional teams to deliver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reliability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to streamline deployment processes and reduce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user-friendly components aligned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accessibility best practices, ensuring compliance and enhancing the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functionality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code quality and maintainability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issues,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newer frameworks and technologies as needed.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implement visual and functional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for client projects, achieving a satisfaction rating of 95%.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Vite,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Code Review,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 Components, Accessibility, User Experience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