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DevSecOps, cloud architecture, and automation. Expertise in AWS, Kubernetes, Terraform, and CI/CD practices. Proven leader in securing cloud environments and optimizing operational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security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strategy, enhancing security posture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containerized applications, integrating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IAM governance to enforce security protocols, including encryption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engineers to promote best practices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designs and deployment procedures to ensure knowledge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capacity planning efforts to accurately forecast cloud resource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post-mortem analysis following incidents, enhancing reliability and integrity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deployment, enhancing scalability and manageability.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by integrating security measures directly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address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about system improvements and scalability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across hybrid cloud environments, focusing on security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ensuring high availability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secure container runtime.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deployment workflows and enhance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application performance, resulting in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GitHub Actions,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SOC2, NIST, ISO 27001, CIS benchmarks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Docker, Git,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