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Data Scientist with 11+ years of experience leveraging Python, SQL, Bayesian modeling, and machine learning to drive marketing effectiveness. Expert in developing Marketing Mix Models, causal analysis, and translating insights into actionable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Marketing Mix Models (MMM)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drive strategic budget allocation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in causal measurement employing techniques such as </w:t>
      </w:r>
      <w:r>
        <w:rPr>
          <w:rFonts w:asciiTheme="minorHAnsi" w:hAnsiTheme="minorHAnsi" w:cstheme="majorHAnsi"/>
          <w:b/>
          <w:bCs/>
          <w:lang w:val="en-US"/>
        </w:rPr>
        <w:t xml:space="preserve">Difference-in-Differences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Regression Discontinuity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A/B and multivariate tests for marketing campaigns, providing statistically rigorous recommendations.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ensuring models were production-ready and continuously optimized.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senior leadership with clear recommendations based on complex model insights and analytical findings.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junior data scientists on advanced modeling techniques and best practices in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statistical methods for forecasting marketing effectiveness and ROI.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protocols for model performance and accuracy post-deployment.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 robust data pipeline for processing large, complex datasets in </w:t>
      </w:r>
      <w:r>
        <w:rPr>
          <w:rFonts w:asciiTheme="minorHAnsi" w:hAnsiTheme="minorHAnsi" w:cstheme="majorHAnsi"/>
          <w:b/>
          <w:bCs/>
          <w:lang w:val="en-US"/>
        </w:rPr>
        <w:t xml:space="preserve">cloud-based environments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Transformed ambiguous business challenges into actionable analysis plans with quantified impact.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in-depth statistical analysis to inform investment and scenario planning, tailoring insights to diverse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Marketing Mix Models (MMM)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marketing impact across channels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data analysts in causal modeling techniques and data processing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advanced regression techniques,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Bayesian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quantify media effectiveness and ROI.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experimentation protocols for A/B testing, streamlining the process for future campaigns.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marketing teams to communicate analytical findings effectively, fostering data-informed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processing workflows and established standards for model documentation and reproducibility.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insights on campaign performance and strategy adjustments.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statistical methodologies leading to a 20% increase in accuracy of marketing effectiveness predictions.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processing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handling of large datasets in marketing analyses.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building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to predict consumer behavior and campaign effectiveness.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regression algorithms to measure impact of marketing campaigns, providing actionable insights to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drafting reports that articulated analytical insights to non-technical audiences, enhancing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projects, ensuring methods aligned with business objectives and analytical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analysis workflows, contributing to a 15% increase in reporting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Modeling</w:t>
      </w:r>
      <w:r>
        <w:rPr>
          <w:rFonts w:asciiTheme="minorHAnsi" w:hAnsiTheme="minorHAnsi" w:cstheme="majorHAnsi"/>
          <w:lang w:val="en-US"/>
        </w:rPr>
        <w:t xml:space="preserve">: Bayesian modeling, Marketing Mix Models (MMM), Econometrics, Causal ML, Regression Discontinuity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Gradient Boosting, XGBoost, A/B Testing, Multivariate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Data Engineering</w:t>
      </w:r>
      <w:r>
        <w:rPr>
          <w:rFonts w:asciiTheme="minorHAnsi" w:hAnsiTheme="minorHAnsi" w:cstheme="majorHAnsi"/>
          <w:lang w:val="en-US"/>
        </w:rPr>
        <w:t xml:space="preserve">: Cloud Computing, Big Data technologies, Data Processing, MLOps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R, PyMC, Tableau, Excel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Statistical Analysis</w:t>
      </w:r>
      <w:r>
        <w:rPr>
          <w:rFonts w:asciiTheme="minorHAnsi" w:hAnsiTheme="minorHAnsi" w:cstheme="majorHAnsi"/>
          <w:lang w:val="en-US"/>
        </w:rPr>
        <w:t xml:space="preserve">: Statistics, Econometrics, Data Visualization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