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data pipelines, Python, and SQL. Proficient in building observability frameworks and enforcing data quality. Hands-on in dbt for reliable data modeling and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reliability of core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transformation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health dashboards and tiered alerting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including schema enforcement and freshness validation in CI.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4 data engineers through code reviews and growth conversations, fostering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data ingestion workflows to enhance accuracy and resilience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retrospectives that identified root causes of failures and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data pipelines met business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billing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schema contracts that reduced error rates in downstream </w:t>
      </w:r>
      <w:r>
        <w:rPr>
          <w:rFonts w:asciiTheme="minorHAnsi" w:hAnsiTheme="minorHAnsi" w:cstheme="majorHAnsi"/>
          <w:b/>
          <w:bCs/>
          <w:lang w:val="en-US"/>
        </w:rPr>
        <w:t xml:space="preserve">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safety mechanisms for backfilling and replaying data to maintain data integrity and freshness.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flow governance by establishing clear boundaries between core data and reporting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on-call burdens by implementing pro-active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in the data platform while improving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data transformation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reliable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 streaming.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data quality and integrity in production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query execution times significantly through optimized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on improving the scalability of data systems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quality monitoring solutions to prevent data integrity issues before they impacted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presentations on data engineering best practices to internal teams and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data features focused on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automation of batch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data integrity and correctness throughout the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emphasizing adherence to data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queries resulting in a 30% performance improvement in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dbt, Apache Airflow,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and Monitoring</w:t>
      </w:r>
      <w:r>
        <w:rPr>
          <w:rFonts w:asciiTheme="minorHAnsi" w:hAnsiTheme="minorHAnsi" w:cstheme="majorHAnsi"/>
          <w:lang w:val="en-US"/>
        </w:rPr>
        <w:t xml:space="preserve">: data validation, schema enforcement, data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