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over 11 years in healthcare data solutions. Skilled in building and optimizing data pipelines using Python, Pyspark, AWS, and Snowflake. Proven ability to ensure data quality and governance across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maintain our data platform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data governance and operational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optimize data pipelines with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data accessibility and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best engineering practices and review code for quality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design data solutions that align with business needs and user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automation for data processing, reducing error rates and improving retrieval speeds using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resilient data models that support advanced analytics initiatives, enhancing data accessibility for clinicians.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infrastructure performance and troubleshoot issues promptly to ensure minimal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process enhancements for efficient system performance, optimizing costs related to data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integrate emerging data technologies to keep the tech stack updated and efficient.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architecture reviews and establish guidelines for scalable data solutions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 comprehensive documentation for all data engineering practices to maintain clarity and continuity.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pipelines using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healthcare analytics, improving data turnaround time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skills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greater efficiency in data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 models and warehousing solutions, utilizing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data retrieval for business intelligence.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quality checks and governance policies, leading initiatives to maintain data integrity across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translate business requirements into technical solutions using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 migrations while ensuring minimal disruption to ongoing operations and data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data frameworks and transformed legacy systems to modern cloud-based solutions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compliance with healthcare data regulations throughout architecture and development lifecycles.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complex data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operational analytics in healthcare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data systems, enhancing performance and reliability for extensive datasets.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ensuring seamless transitions with minimal risk to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scripts to streamline data processing tasks, significantly reducing manual workload.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to validate data pipeline outputs ensuring accuracy before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teams to understand data needs and propose efficient solutions.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Pyspark,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Apache Kafka, Apache Airflow, DBT, Snowflake,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GCP,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 &amp; Warehouse</w:t>
      </w:r>
      <w:r>
        <w:rPr>
          <w:rFonts w:asciiTheme="minorHAnsi" w:hAnsiTheme="minorHAnsi" w:cstheme="majorHAnsi"/>
          <w:lang w:val="en-US"/>
        </w:rPr>
        <w:t xml:space="preserve">: Data Lakes, Data Warehouses, Star Schema, Dimensional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Jenkins,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Optimization</w:t>
      </w:r>
      <w:r>
        <w:rPr>
          <w:rFonts w:asciiTheme="minorHAnsi" w:hAnsiTheme="minorHAnsi" w:cstheme="majorHAnsi"/>
          <w:lang w:val="en-US"/>
        </w:rPr>
        <w:t xml:space="preserve">: Grafana, Prometheus, Tableau, Looker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