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Lead Data Engineer with 11+ years in data engineering. Specializes in Apache Flink, Java, and Azure ecosystem. Proven experience in real-time data processing, architecture, and CI/CD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data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Event Hubs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</w:t>
      </w:r>
      <w:r>
        <w:rPr>
          <w:rFonts w:asciiTheme="minorHAnsi" w:hAnsiTheme="minorHAnsi" w:cstheme="majorHAnsi"/>
          <w:b/>
          <w:bCs/>
          <w:lang w:val="en-US"/>
        </w:rPr>
        <w:t xml:space="preserve">Flink 2.x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streaming pipeline for IoT data, optimizing state backends for high cardinality.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KeyedProcessFunctions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windowing and heartbeat detection in sensor data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resources, including Flink clusters, to enhance performance and lower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fine-tuned data workloads for optimal reliability, leveraging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documentation efforts for solutions, workflows, and configurations to ensure clear communication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team activities, driving continuous improvement initiatives across data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offering feedback and ensuring adherence to best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data quality tagging through the implementation of the Gatekeeper Pattern in data streams, enhancing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libraries and tools into the Flink runtime, improving overall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Encouraged strong engineering collaboration, mentoring junior developers in CI/CD integration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real-time 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Flink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insights for IoT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Python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integration best practices,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data models and data quality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for improved data governance.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processes, promoting faster deployments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designs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 for data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optimizing existing data pipelines, employing advanced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roadmaps, ensuring alignment with stakeholder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ceremonies, fostering an environment of continuous improvement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processing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team, contributing to the backend development of data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data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quality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facilitating smooth transitions and minimal downtime in data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testing, ensuring adherence to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tests, enhancing software quality and reliability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overall system performance by analyzing and optimizing SQL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Flink,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Data Integration, IoT, Data Quality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Azure SQL Database,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Continuous Improvement, Software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