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11+ years of experience in AI/ML solutions, specializing in Azure, SQL Server, and Python. Proven track record designing scalable software applications and implementing MLOps practices, ensuring HIPAA compliance and performance. Knowledgeable in OpenAI models, GitHub Copilot, and developing LLM solutions for healthcare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Co-designed AI solutions with the AI Architect and led product-level delivery within enterprise AI architecture focusing on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including CI/CD for ML, enabling faster deployment of AI models monitored for performance and bias.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trained models utilizing </w:t>
      </w:r>
      <w:r>
        <w:rPr>
          <w:rFonts w:asciiTheme="minorHAnsi" w:hAnsiTheme="minorHAnsi" w:cstheme="majorHAnsi"/>
          <w:b/>
          <w:bCs/>
          <w:lang w:val="en-US"/>
        </w:rPr>
        <w:t xml:space="preserve">OpenAI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for LLM solutions, establishing evaluation frameworks and guardrails.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HIPAA compliance across all AI development practices, partnering with security teams for policy adherence.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managed data pipelines with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ensured efficient performance using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SSMS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AI services reliability; defined SLAs and participated in on-call incident response to improve system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engineers in best practices for developing AI applications and conducted code reviews emphasizing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deploying AI models, ensuring scalability and security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reviews and introduced reusable components enhancing collaborative development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experiment tracking for machine learning projects using </w:t>
      </w:r>
      <w:r>
        <w:rPr>
          <w:rFonts w:asciiTheme="minorHAnsi" w:hAnsiTheme="minorHAnsi" w:cstheme="majorHAnsi"/>
          <w:b/>
          <w:bCs/>
          <w:lang w:val="en-US"/>
        </w:rPr>
        <w:t xml:space="preserve">MLflow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detecting data drift and monitoring model performance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clinical stakeholders to align AI service delivery with organizational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AI features for learning applications, leveraging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fostering a collaborative learning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through database tuning in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response times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real-time data analytics into existing platforms, enhancing user insights and feature relevancy using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to propose advanced solutions for implementing machine learning features improving product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improving deployment efficiency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development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code reviews ensuring adherence to code quality standards and best practices in software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small project teams to deliver key features ahead of deadlines, enhancing overall project outcomes through effective planning.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software development projects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robust backend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cloud-native architectures, significantly reducing operational costs.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web applications by integrating key libraries like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testing and debugging processes, improving overall code quality and user satisfaction metrics by 15%.</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comprehensive documentation for application functionalities and system architecture to facilitate knowledge transfer.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software products, contributing to the development lifecycle and ensuring timely delivery.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T-SQL,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Hugging Face, LangChain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ML, Microsoft Copilot, GitHub Copilot,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Databricks, Spark, FAISS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CI/CD, MLflow, A/B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SSMS, Azure AI, Data Factory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