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11 years of experience in designing and developing secure software solutions. Proficient in Java, Python, and C; skilled in contributing to mission-critical systems while ensuring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user requirements and derive software design specifications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software solutions for mission-critical cyber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existing software into new operating environments for better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software and correct defects using effective troubleshooting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documentation and development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code new software features and functionalities using </w:t>
      </w:r>
      <w:r>
        <w:rPr>
          <w:rFonts w:asciiTheme="minorHAnsi" w:hAnsiTheme="minorHAnsi" w:cstheme="majorHAnsi"/>
          <w:b/>
          <w:bCs/>
          <w:lang w:val="en-US"/>
        </w:rPr>
        <w:t xml:space="preserve">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architectural recommendations to improve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for seamless integration of code and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software security and code quality through rigorous testing methodologies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execute automated tests with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high software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enhance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technical growth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 authentication processes in web applications to enhance cybersecurity.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database solutions, specifically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into existing software for improved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 and Scrum meetings to streamline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by modifying UI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necessary for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queries to interact with backend services and databases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translate them into functional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and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applications for improved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consistency and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handling issue resolutions for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discussions on best coding practices and software methodologies.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lang w:val="en-US"/>
        </w:rPr>
        <w:t xml:space="preserve">: Spring,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Practices</w:t>
      </w:r>
      <w:r>
        <w:rPr>
          <w:rFonts w:asciiTheme="minorHAnsi" w:hAnsiTheme="minorHAnsi" w:cstheme="majorHAnsi"/>
          <w:lang w:val="en-US"/>
        </w:rPr>
        <w:t xml:space="preserve">: CI/CD,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