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8 years of experience in backend and full-stack development. Proficient in Go, TypeScript, and Docker with strong background in AWS and AI-assisted coding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Angular applications with a focus on performance and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extended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to enhance document processing and 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Provisioned and managed AWS resources,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Amazon 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robust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AI-assisted tools like Claude Code regularly to improve coding speed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participated in architectural discussions to uphold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remote team members asynchronously via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Zoom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rapidly to changes in project requirements and new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 strategies to ensure high quality of deployed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our code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existing applications, improving loading times and user interactions.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end-to-end application architecture for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15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that integrated with legacy systems and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requirements and milestones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containerize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providing guidance to junior developers and encouraging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to identify and implement new technologies,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performance by 30% through optimized database queries and microservices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RESTful APIs that integrated with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Maintained, tested, and documented existing systems to ensure continued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establish design specifications and create prototypes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following branching and merging strategies for effective teamwork.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over 95% code coverage through unit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Python, Rust,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Docker,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Amazon EC2, AWS Lambda, AWS CloudFormation,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Bitbucket, Docker Compose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Slack, Zoom, Google Meet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Practices</w:t>
      </w:r>
      <w:r>
        <w:rPr>
          <w:rFonts w:asciiTheme="minorHAnsi" w:hAnsiTheme="minorHAnsi" w:cstheme="majorHAnsi"/>
          <w:lang w:val="en-US"/>
        </w:rPr>
        <w:t xml:space="preserve">: Microservices, Infrastructure as Code (IaC),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