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Analytics Engineer with 11+ years of experience in data engineering and analytics. Proficient in SQL, Power BI, and Azure to deliver data-driven insights. Committed to optimizing data pipelines and improving data quality using PySpark and Microsoft Fabric.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and optimization of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to visualize complex data 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 validation and quality checks, ensuring report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data pipeline issues with a focus on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data processes and establish best practices for team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business requirements into effective data models and visualizations.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senior data engineers for enhanced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cross-team collaborations to drive BI initiatives and deliver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data processing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data extraction and reporting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on data tools for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 to elevate business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modeling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pipeline development, enhancing data ingestion from diverse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validation processes to ensure integrity across analytics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improve performance of analytics reports.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cloud-based analytics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transitions to more efficient data models to meet changing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 to deliver updates on time and with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analysis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data reporting frameworks under guidance.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ensured operational efficiency in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code for ETL processes, focusing on data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analytics tools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data needs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DAX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Modeling, Data Validation, Data Quality,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 Tools</w:t>
      </w:r>
      <w:r>
        <w:rPr>
          <w:rFonts w:asciiTheme="minorHAnsi" w:hAnsiTheme="minorHAnsi" w:cstheme="majorHAnsi"/>
          <w:lang w:val="en-US"/>
        </w:rPr>
        <w:t xml:space="preserve">: Power BI, Microsoft Fabric, Azure Data Factory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Data Lakes, Spark,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Data Quality Monitoring, Performance Dashboards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