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designing and implementing Java solutions. Proficient in AWS, Jira, ServiceNow, and chatbot development to enhance operational efficiency for government agencies.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support USCIS DMOS program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chatbot solutions to improve customer service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SDLC processes including coding, testing, deployment, and support for government software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to customize applications that optimize operational efficiency in DHS.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agency workflows and enhance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projects, ensuring alignment with agency objectives and IT modernization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multi-vendor software development projects, coordinating cross-team collaboration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requirements to deliver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triaged incidents to resolve software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of code changes in demo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JMS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listeners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and mentored junior developers, fostering a culture of learning and sharing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and processes rigorously, improving team knowledge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large user bases, improving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systems to improve workflow automation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create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software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deployments to reduce manual overhead and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new systems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modernization efforts, aligning technology solutions with strategic agency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support critical government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enhance existing applications with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SDLC, including design, development, testing, and deployment of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testing, ensuring all requirements were met before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code and design specifications for better team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projects on time, aiding in the development of solutions for diverse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Atlassian Suite,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