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Java Full Stack Tech Lead with 11+ years in software development, specializing in Angular, Java 17+, Spring Boot, and Microservices. Expert in leading cross-functional teams, delivering high-quality enterprise solutions, and optimizing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enterprise-scale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cross-functional teams, driving collaboration for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backend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Java 17+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leadership in project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performance optimization efforts ensuring applications meet scalability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solutions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 in collaboration with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application features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JPA/Hibernate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and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methodology to ensure project timelines are met.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deliver custom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high-quality code through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resulting in a 30% performance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HTML, CSS, SCSS,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Hibernate, Microservices, RxJS, NgRx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SonarQube,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