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Java Developer with over 11 years of experience in designing and developing back-end applications. Proficient in RESTful API development, Docker containerization, and PostgreSQL database management. Expertise in ensuring application performance, security, and scalability, focused on optimizing user experience in mission-critical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back-end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manage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web services for seamless integration with front-end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database management procedures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and mentor junior developers, enhancing team proficiency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aligned with security best practices to safeguard sensitive data and comply with </w:t>
      </w:r>
      <w:r>
        <w:rPr>
          <w:rFonts w:asciiTheme="minorHAnsi" w:hAnsiTheme="minorHAnsi" w:cstheme="majorHAnsi"/>
          <w:b/>
          <w:bCs/>
          <w:lang w:val="en-US"/>
        </w:rPr>
        <w:t xml:space="preserve">TS/SCI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services, ensuring secure and efficient data exchange through tested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logging and troubleshooting,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unit and integration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high-impact features to support Air Force Mission Applications.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back-end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systems,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enhance performance and reduce query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back-end best practices, fostering a collaborative and knowledgeable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throughout applications, aligning with industry standards to protect user data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containerization, improving deployment consistency and scaling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user-facing elements with server-side logic, enhancing overall application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collaborating effectively within the team to meet project timelines and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integrity and facilitate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back-end development as a core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various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dynamic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to resolve system issues, enhancing overall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executing testing protocols on back-end functionality, ensuring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coding standards and best practices to maintain high-quality codebase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discussions to share insights and improve development processes, promoting a continuous learning culture.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Node.js,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GitLab, Helm,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Accumulo,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React Testing Library,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JIRA,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