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Java Developer with over 11 years of experience in developing scalable backend solutions using Java, Spring Boot, and building interactive UIs with React. Expertise in RESTful API design and agile development environments, supporting both federal and commercial clients.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 multi-tier application, enhancing performance with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dynamic user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in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and ensured data security through effective workflow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sprints, collaborating with cross-functional teams to meet project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observability through logging and monitoring tools such as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unit testing protocols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security teams to address vulnerabilities and ensure compliance on sensitive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team in DevOps practices, maintaining a culture of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major feature rollouts.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code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enhance UI design through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effectively to support application data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performance and integrity by conducting regular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agile methodologies to prioritize and execute sprints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support frontend interactions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project, successfully transitioning the database infrastructure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client-server applications with a focus on delivery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debugging for applications developed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legacy systems to modern frameworks,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UI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databases such as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efficient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rollout of CI practices using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builds and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client-side enhancements, improving application responsiveness and user experience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Maven,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