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Java Developer with over 11 years of experience in designing and developing scalable applications. Expertise in Spring Boot, Microservices, AWS, and REST APIs. Proven leader in agile environments and adept at mentoring teams to achieve high-quality results.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cross-functional team to design and develop healthcare applications using </w:t>
      </w:r>
      <w:r>
        <w:rPr>
          <w:rFonts w:asciiTheme="minorHAnsi" w:hAnsiTheme="minorHAnsi" w:cstheme="majorHAnsi"/>
          <w:b/>
          <w:bCs/>
          <w:lang w:val="en-US"/>
        </w:rPr>
        <w:t xml:space="preserve">Java 17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enhancing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 team of 8 developers, providing coaching and performance feedback to foster a high-performing engineering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enforcing best practices and high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with tools like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 APIs integrated with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ensuring seamless data exchange for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effective caching strategies using </w:t>
      </w:r>
      <w:r>
        <w:rPr>
          <w:rFonts w:asciiTheme="minorHAnsi" w:hAnsiTheme="minorHAnsi" w:cstheme="majorHAnsi"/>
          <w:b/>
          <w:bCs/>
          <w:lang w:val="en-US"/>
        </w:rPr>
        <w:t xml:space="preserve">Redis Cache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response times for end-users.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growth in technical competencies, facilitating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to translate strategic objectives into actionable development tasks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adoption of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serverless architectures, reducing costs and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improvements in Agile/Scrum methodologies, achieving consistent delivery of high-quality software.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and development of training platforms using </w:t>
      </w:r>
      <w:r>
        <w:rPr>
          <w:rFonts w:asciiTheme="minorHAnsi" w:eastAsia="Times New Roman" w:hAnsiTheme="minorHAnsi" w:cs="Times New Roman"/>
          <w:b/>
          <w:bCs/>
          <w:lang w:val="en-US"/>
        </w:rPr>
        <w:t xml:space="preserve">Java 11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implementing best practices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with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promoting modularity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deployment efforts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container orchestration and resource utilization.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solutions to identify bottlenecks and optimize code efficiency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API endpoints using </w:t>
      </w:r>
      <w:r>
        <w:rPr>
          <w:rFonts w:asciiTheme="minorHAnsi" w:eastAsia="Times New Roman" w:hAnsiTheme="minorHAnsi" w:cs="Times New Roman"/>
          <w:b/>
          <w:bCs/>
          <w:lang w:val="en-US"/>
        </w:rPr>
        <w:t xml:space="preserve">Spring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them with client-side applications, streamlining service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and established coding standards to ensure consistency and maintainability of the codebase.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enhancing communication between developers, designers, and stakeholders.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web applications using </w:t>
      </w:r>
      <w:r>
        <w:rPr>
          <w:rFonts w:asciiTheme="minorHAnsi" w:eastAsia="Times New Roman" w:hAnsiTheme="minorHAnsi" w:cs="Times New Roman"/>
          <w:b/>
          <w:bCs/>
          <w:lang w:val="en-US"/>
        </w:rPr>
        <w:t xml:space="preserve">Java 8</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functionality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 processes,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SQL queries to interact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improving data extraction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critical applications through proactive maintenance and monitoring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deliver projects on time and within budget, enhancing team synergy.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8, Java 17, Java 21, JPA, JDBC,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6, Spring Boot, WebFlux, Microservices, JUnit, Log4j2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AWS S3, AWS Lambda, AWS RDS,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Redis Cache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JIRA, Confluence, CI/CD,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TestNG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