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Developer with over 11 years of experience specializing in Java, J2EE, JSP, and IBM WebSphere. Proven ability in leading design, architecture, and modernization of enterprise applications, ensuring high-performance and secure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own overall Java application architecture, aligning business requirements with </w:t>
      </w:r>
      <w:r>
        <w:rPr>
          <w:rFonts w:asciiTheme="minorHAnsi" w:hAnsiTheme="minorHAnsi" w:cstheme="majorHAnsi"/>
          <w:b/>
          <w:bCs/>
          <w:lang w:val="en-US"/>
        </w:rPr>
        <w:t xml:space="preserve">J2EE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enterprise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architectural guidance during the migration to </w:t>
      </w:r>
      <w:r>
        <w:rPr>
          <w:rFonts w:asciiTheme="minorHAnsi" w:hAnsiTheme="minorHAnsi" w:cstheme="majorHAnsi"/>
          <w:b/>
          <w:bCs/>
          <w:lang w:val="en-US"/>
        </w:rPr>
        <w:t xml:space="preserve">IBM WebSphere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standards, performance benchmarks, security measures, and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approve technical designs, code, and deployment strategies with QA.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developers and stakeholders to deliver high-quality solutions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complex issues, driving root-cause analysis effectively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developers on modern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enhancing code quality and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and CI/CD pipelines to streamline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focusing on performance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design and development of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back-end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assisted in architectural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SOA and microservices architecture within business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migrating legacy applications to modern frameworks and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deployments and monitored application performance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Agile/Scrum ceremonies, facilitating effective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and integrated third-party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testing, improving code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and functionalities in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newer platforms, focusing on enhancing application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user experience and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development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significant project achieving 30% performance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J2EE, JSP, SQL, JavaScript,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Hibernate, Microservices,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IBM WebSphere,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Maven, Gradle,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