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systems and web applications. Proficient in Postgres, Docker, Python, and cloud technologies. Experienced in driving initiatives and bridging customer needs with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internal tools to meet evolving customer requirements and streamline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scopes and priorities, driving agile methodologies amid changing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technical solutions with organizational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applications in production environments,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on-call support, triaging customer issues related to internal tools expertly.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rapid experimentation and iteration processes, leading to substantial optimizations in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frameworks by implementing best practices in code audits and vulnerability assessments.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agile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led code review sessions, promoting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refining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feedback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code quality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a variety of services, improving data accessibility for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improvements for enhanced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legacy modules and migrating to modular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address technical challenges, delivering robust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and build reliability before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visibility into application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achieving an average of 95% code coverage through unit tests.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Selenium, Postman,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