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Python, machine learning testing, and automation. Proven expertise in validating ML applications and building testing frameworks for high-performance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automated tests for an </w:t>
      </w:r>
      <w:r>
        <w:rPr>
          <w:rFonts w:asciiTheme="minorHAnsi" w:hAnsiTheme="minorHAnsi" w:cstheme="majorHAnsi"/>
          <w:b/>
          <w:bCs/>
          <w:lang w:val="en-US"/>
        </w:rPr>
        <w:t xml:space="preserve">HDi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machine learning application,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 robust testing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automated execution of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validate data flows through the processing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unit and integration tests to ensure function accuracy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Benchmarking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to identify performance bottlenecks and optimize execution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UI tests using a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framework, improving overall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test findings and recommendations for enhancing product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architecture decisions impacting software quality standards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best practices for testing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acceptance testing, improving team collaboration and product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testing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implementation of automated testing frameworks for complex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quality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for machine learning workflows, ensuring data integrity across multiple stages.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regression tests to streamline testing processes, improving model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establish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new testing tools, significantly improving team efficiency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testing of multiple software releases, ensuring consistent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for a data processing platform, focusing on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reliability,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queries for improved application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enhancements and feature implementations, contributing to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counts by improving unit testing practices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pytest,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