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Infrastructure Engineer with 11+ years of experience in building and deploying large-scale infrastructure. Proficient in Kubernetes, Docker, AWS, GCP, and GPU infrastructure, optimizing performance in decentralized systems.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deployed massive GPU proving infrastructure with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scaling to thousands of GPUs in on-premises and cloud setups.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Orchestrated multi-chain proving workloads across major blockchains, optimizing resource allocation using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infrastructure architecture for high availability and auto-scaling across regions, ensuring robust performance concerning proving demand.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complex deployment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Ansible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facilitating zero-downtime upgrades to distributed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advanced monitoring solutions with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track GPU utilization and system health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container topology to reduce latency in proof generation, employing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performance tuning of GPU systems, enhancing throughput through effective </w:t>
      </w:r>
      <w:r>
        <w:rPr>
          <w:rFonts w:asciiTheme="minorHAnsi" w:hAnsiTheme="minorHAnsi" w:cstheme="majorHAnsi"/>
          <w:b/>
          <w:bCs/>
          <w:lang w:val="en-US"/>
        </w:rPr>
        <w:t xml:space="preserve">CUDA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installation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Oversaw cost optimization strategies in cloud environments, leveraging spot instances for resource scheduling.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on architectural decisions to enhance system scalability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in cloud infrastructure best practices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Reviewed and improved existing infrastructure codebases, ensuring quality and performance across services.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Architected GPU clusters for machine learning workloads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providing scalable solutions to data-intensive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container orchestration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practices, fostering a collaborative team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infrastructure-as-code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streamlining deployment processes and enhancing infrastructure consistency.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for complex software releases, ensuring high availability and reliability through automated testing and validation.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optimization of bare-metal resources for computing efficiency,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CUDA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GPU performance and throughput.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maintained comprehensive monitoring systems, capturing key performance metrics with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release management, facilitating smooth upgrades and maintenance of GPU clusters across various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network optimization for multi-region services, ensuring efficient data handling and latency reduction.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feature implementation for GPU infrastructures in decentralized applications,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CUDA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computational optimizations.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supported cloud-based infrastructures focused on performance and reliability for high-throughput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hands-on deployments of containerized services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basic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configurations.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performance tuning of existing systems, focusing on improving latency in network calls.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health checks and troubleshooting activities using monitoring tools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successful migration of critical workloads to cloud platforms, resulting in improved cost efficiency and resource management.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Rust, Python,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Azure, Terraform, Ansible,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Containerization</w:t>
      </w:r>
      <w:r>
        <w:rPr>
          <w:rFonts w:asciiTheme="minorHAnsi" w:hAnsiTheme="minorHAnsi" w:cstheme="majorHAnsi"/>
          <w:lang w:val="en-US"/>
        </w:rPr>
        <w:t xml:space="preserve">: Docker, Container Orchestration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Infrastructure</w:t>
      </w:r>
      <w:r>
        <w:rPr>
          <w:rFonts w:asciiTheme="minorHAnsi" w:hAnsiTheme="minorHAnsi" w:cstheme="majorHAnsi"/>
          <w:lang w:val="en-US"/>
        </w:rPr>
        <w:t xml:space="preserve">: GPU Clusters, CUDA, Bare Metal Engineering, High Availability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Performance</w:t>
      </w:r>
      <w:r>
        <w:rPr>
          <w:rFonts w:asciiTheme="minorHAnsi" w:hAnsiTheme="minorHAnsi" w:cstheme="majorHAnsi"/>
          <w:lang w:val="en-US"/>
        </w:rPr>
        <w:t xml:space="preserve">: Prometheus, Grafana, Monitoring Tools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Continuous Integration &amp; Deployment</w:t>
      </w:r>
      <w:r>
        <w:rPr>
          <w:rFonts w:asciiTheme="minorHAnsi" w:hAnsiTheme="minorHAnsi" w:cstheme="majorHAnsi"/>
          <w:lang w:val="en-US"/>
        </w:rPr>
        <w:t xml:space="preserve">: CI/CD, Deployment Pipelines, Zero-Downtime Upgrades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