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IT Systems Engineer with over 11 years of experience in managing and securing enterprise IT infrastructure. Proficient in Google Workspace, Microsoft Entra, CMMC compliance, and network operations. Dedicated to optimizing corporate security and connectivity for unclassified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configuration and security of the organization's </w:t>
      </w:r>
      <w:r>
        <w:rPr>
          <w:rFonts w:asciiTheme="minorHAnsi" w:hAnsiTheme="minorHAnsi" w:cstheme="majorHAnsi"/>
          <w:b/>
          <w:bCs/>
          <w:lang w:val="en-US"/>
        </w:rPr>
        <w:t xml:space="preserve">Google Workspace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for seamless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corporate network operations ensuring connectivity and compliance with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API controls and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scopes to secure corporate data access in third-party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advanced troubleshooting for </w:t>
      </w:r>
      <w:r>
        <w:rPr>
          <w:rFonts w:asciiTheme="minorHAnsi" w:hAnsiTheme="minorHAnsi" w:cstheme="majorHAnsi"/>
          <w:b/>
          <w:bCs/>
          <w:lang w:val="en-US"/>
        </w:rPr>
        <w:t xml:space="preserve">Google Workspace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issues and maintained accurate system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w:t>
      </w:r>
      <w:r>
        <w:rPr>
          <w:rFonts w:asciiTheme="minorHAnsi" w:hAnsiTheme="minorHAnsi" w:cstheme="majorHAnsi"/>
          <w:b/>
          <w:bCs/>
          <w:lang w:val="en-US"/>
        </w:rPr>
        <w:t xml:space="preserve">Microsoft Entra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configurations and performed troubleshooting for integrated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corporate systems to meet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objectives and demonstrated risk management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hardware and software procurement in alignment with organizational needs and budgets.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Tracked and analyzed support requests to enhance the user experience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cross-functional teams to improve technology integration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network issues, enhancing overall connectivity for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systems, configurations, and processes for compliance and training purposes.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administration of the </w:t>
      </w:r>
      <w:r>
        <w:rPr>
          <w:rFonts w:asciiTheme="minorHAnsi" w:eastAsia="Times New Roman" w:hAnsiTheme="minorHAnsi" w:cs="Times New Roman"/>
          <w:b/>
          <w:bCs/>
          <w:lang w:val="en-US"/>
        </w:rPr>
        <w:t xml:space="preserve">Google Workspace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user lifecycle, handling account management from creation to decommissioning.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the best practices for corporate network security and </w:t>
      </w:r>
      <w:r>
        <w:rPr>
          <w:rFonts w:asciiTheme="minorHAnsi" w:eastAsia="Times New Roman" w:hAnsiTheme="minorHAnsi" w:cs="Times New Roman"/>
          <w:b/>
          <w:bCs/>
          <w:lang w:val="en-US"/>
        </w:rPr>
        <w:t xml:space="preserve">Google Workspace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administration.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ensure compliance with </w:t>
      </w:r>
      <w:r>
        <w:rPr>
          <w:rFonts w:asciiTheme="minorHAnsi" w:eastAsia="Times New Roman" w:hAnsiTheme="minorHAnsi" w:cs="Times New Roman"/>
          <w:b/>
          <w:bCs/>
          <w:lang w:val="en-US"/>
        </w:rPr>
        <w:t xml:space="preserve">CMMC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established protocols for data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reliable connectivity and resource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system audits and documented processes to strengthen organizational IT governance.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collaboration between teams to streamline troubleshooting and implementation of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support for IT connectivity, deploying solutions with a focus 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for internal staff on system usage and security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core IT systems, ensuring reliable operations within corporate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network troubleshooting and user support focusing on operational efficiency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enterprise-level networks to enhance connectivity and integrate various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software deployments and updates for corporate systems and user endpoints.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vendors to ensure timely delivery of IT assets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support request turnaround time through process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IT Infrastructure &amp; Administration</w:t>
      </w:r>
      <w:r>
        <w:rPr>
          <w:rFonts w:asciiTheme="minorHAnsi" w:hAnsiTheme="minorHAnsi" w:cstheme="majorHAnsi"/>
          <w:lang w:val="en-US"/>
        </w:rPr>
        <w:t xml:space="preserve">: Google Workspace, Microsoft Entra, Cisco, VMware, AWS, CMMC, API Controls, OAuth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Network Operations, Connectivity Tools, End-user Support, Cybersecurity, CIS Controls, Firewall Management, VPN Configuration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 MacOS, Active Directory, Cloud Platforms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Documentation</w:t>
      </w:r>
      <w:r>
        <w:rPr>
          <w:rFonts w:asciiTheme="minorHAnsi" w:hAnsiTheme="minorHAnsi" w:cstheme="majorHAnsi"/>
          <w:lang w:val="en-US"/>
        </w:rPr>
        <w:t xml:space="preserve">: Technical Documentation, IT Project Management, Troubleshooting, System Audits, Vendor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Hardware &amp; Software Procurement</w:t>
      </w:r>
      <w:r>
        <w:rPr>
          <w:rFonts w:asciiTheme="minorHAnsi" w:hAnsiTheme="minorHAnsi" w:cstheme="majorHAnsi"/>
          <w:lang w:val="en-US"/>
        </w:rPr>
        <w:t xml:space="preserve">: IT Hardware Procurement, Software Licensing, Asset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Information Security, Governance, Regulatory Compliance, Risk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