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IT Systems Engineer with over 11 years of experience in Active Directory, Microsoft Entra ID, PowerShell, and SCCM. Expertise in managing enterprise infrastructures and delivering reliable solutions for healthcare environments. Proven track record in project management and implementing best practices for system security and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administration of </w:t>
      </w:r>
      <w:r>
        <w:rPr>
          <w:rFonts w:asciiTheme="minorHAnsi" w:hAnsiTheme="minorHAnsi" w:cstheme="majorHAnsi"/>
          <w:b/>
          <w:bCs/>
          <w:lang w:val="en-US"/>
        </w:rPr>
        <w:t xml:space="preserve">Active Directory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Microsoft Entra 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managing over 100,000 user accounts.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evaluate </w:t>
      </w:r>
      <w:r>
        <w:rPr>
          <w:rFonts w:asciiTheme="minorHAnsi" w:hAnsiTheme="minorHAnsi" w:cstheme="majorHAnsi"/>
          <w:b/>
          <w:bCs/>
          <w:lang w:val="en-US"/>
        </w:rPr>
        <w:t xml:space="preserve">Conditional Access Policies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security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manage the </w:t>
      </w:r>
      <w:r>
        <w:rPr>
          <w:rFonts w:asciiTheme="minorHAnsi" w:hAnsiTheme="minorHAnsi" w:cstheme="majorHAnsi"/>
          <w:b/>
          <w:bCs/>
          <w:lang w:val="en-US"/>
        </w:rPr>
        <w:t xml:space="preserve">SCCM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for seamless patch management and application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w:t>
      </w:r>
      <w:r>
        <w:rPr>
          <w:rFonts w:asciiTheme="minorHAnsi" w:hAnsiTheme="minorHAnsi" w:cstheme="majorHAnsi"/>
          <w:b/>
          <w:bCs/>
          <w:lang w:val="en-US"/>
        </w:rPr>
        <w:t xml:space="preserve">DNS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DHCP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IPAM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ensure high availability across multiple locations.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comprehensive documentation for systems processes including </w:t>
      </w:r>
      <w:r>
        <w:rPr>
          <w:rFonts w:asciiTheme="minorHAnsi" w:hAnsiTheme="minorHAnsi" w:cstheme="majorHAnsi"/>
          <w:b/>
          <w:bCs/>
          <w:lang w:val="en-US"/>
        </w:rPr>
        <w:t xml:space="preserve">Business Requirement Documents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system diagrams.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enhance system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user training sessions and create instructional material for new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high-level root cause analysis to resolve critical system errors in a timely manner.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the adoption of best practices for system security and optimization across the IT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IT staff on infrastructure best practices and operational procedures.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strategic planning for long-term IT infrastructure investment.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w:t>
      </w:r>
      <w:r>
        <w:rPr>
          <w:rFonts w:asciiTheme="minorHAnsi" w:eastAsia="Times New Roman" w:hAnsiTheme="minorHAnsi" w:cs="Times New Roman"/>
          <w:b/>
          <w:bCs/>
          <w:lang w:val="en-US"/>
        </w:rPr>
        <w:t xml:space="preserve">Active Directory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and implemented effective user provisioning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vendors for infrastructure services, scheduling project timelines and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culture of knowledge sharing and process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medium-scale projects involving </w:t>
      </w:r>
      <w:r>
        <w:rPr>
          <w:rFonts w:asciiTheme="minorHAnsi" w:eastAsia="Times New Roman" w:hAnsiTheme="minorHAnsi" w:cs="Times New Roman"/>
          <w:b/>
          <w:bCs/>
          <w:lang w:val="en-US"/>
        </w:rPr>
        <w:t xml:space="preserve">Microsoft Entra 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 and roll-outs of </w:t>
      </w:r>
      <w:r>
        <w:rPr>
          <w:rFonts w:asciiTheme="minorHAnsi" w:eastAsia="Times New Roman" w:hAnsiTheme="minorHAnsi" w:cs="Times New Roman"/>
          <w:b/>
          <w:bCs/>
          <w:lang w:val="en-US"/>
        </w:rPr>
        <w:t xml:space="preserve">SSO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guidelines for incident management and user support in collaboration with the IT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automation scripts using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operational efficiencies.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documentation for changes in system processes aligning with ITIL standards, aiding compliance.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architecture for internal applications focused on </w:t>
      </w:r>
      <w:r>
        <w:rPr>
          <w:rFonts w:asciiTheme="minorHAnsi" w:eastAsia="Times New Roman" w:hAnsiTheme="minorHAnsi" w:cs="Times New Roman"/>
          <w:b/>
          <w:bCs/>
          <w:lang w:val="en-US"/>
        </w:rPr>
        <w:t xml:space="preserve">Active Directory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user access issues and security incidents with quick resolution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hands-on troubleshooting of systems, implementing fixes and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on upgrades and migrations for enterprise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performance assessments and suggested improvements based on findings.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features and functionality as per user requirements, generating reports to track impact.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PowerShell,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Microsoft Entra ID, Active Directory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SCCM,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DNS, DHCP, IPAM,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ITIL, ITSM, SDLC</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