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Enthusiastic software engineer with over 11 years of experience in developing applications utilizing AWS, Java, Python, Kubernetes, and Ansible. Proficient in modern AI technologies, ensuring high-quality solutions through best engineering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cloud-native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and proof of concepts for evaluating new technologies during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architectural best practices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APIs and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</w:t>
      </w:r>
      <w:r>
        <w:rPr>
          <w:rFonts w:asciiTheme="minorHAnsi" w:hAnsiTheme="minorHAnsi" w:cstheme="majorHAnsi"/>
          <w:b/>
          <w:bCs/>
          <w:lang w:val="en-US"/>
        </w:rPr>
        <w:t xml:space="preserve">Intern Innovation Challenge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proposing a data analysis tool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interns and junior developers on software development lifecycle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automation in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ensuring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streamlining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community service initiatives and professional networking during the internship.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a secure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best practices,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for continuous integration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for improved system integrations and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benchmarking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application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Git for version control and streamlined project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applications interfacing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services, primarily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application health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services for client applications focused on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a learning management system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enhancing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collaborations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UI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activities by resolving bugs and optimizing code sections.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Bash, TypeScript,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MongoDB, PostgreSQL, MySQL,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JIRA, Confluence,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