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development professional with over 11 years in C#, .NET Core, and SQL. Proficient in delivering robust web applications while ensuring high performance and security. Skilled in Azure DevOps, GitHub Actions, and developing user-centric interfaces.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integrations for core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architecture of internal and client-facing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applications with strong authentication and privacy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third-party SaaS integrations, enhancing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adherence to coding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best practices for software development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testing and validation of applications to uphold quality assurance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and documented technical specifications for new features and modules within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translate business requirements into technical solutions, enhancing business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sensitive data handling and </w:t>
      </w:r>
      <w:r>
        <w:rPr>
          <w:rFonts w:asciiTheme="minorHAnsi" w:hAnsiTheme="minorHAnsi" w:cstheme="majorHAnsi"/>
          <w:b/>
          <w:bCs/>
          <w:lang w:val="en-US"/>
        </w:rPr>
        <w:t xml:space="preserve">privacy requirements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all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periodic system assessments to ensure security and efficiency of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Core, Blazor, Razor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GitHub Actions, Azure AD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warehouse, Database software proficiency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SaaS, CMS, HRIS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