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Principal Software Engineer with 11+ years of experience in designing and developing complex applications. Proficient in Java, Spring Boot, Microservices, and CI/CD practices, ensuring high-quality and scalable solutions in health 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complex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reviews,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development methodologies and best coding practices,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business requirements into technical solutions, driving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software defects, utilizing troubleshooting techniques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architecture discussions, aligning technical direction with stakeholders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sessions on emerging technologies and software development practices to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technology innovation discussions, proposing forward-thinking solutions to client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maintenance and upgrades to existing software applications, ensuring continuous operation.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navigation and improving usability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 and enhancing code quality through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contributing to project planning, requirements gathering,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integrate disparate systems, improving data flow and system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administration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faster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onboarding processes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implemented features for digital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collaborating with cross-functional teams to align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ensuring project timelines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 and implemented fixes promptly,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that improved customer engagement and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