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leader with 12+ years in software engineering and expertise in SaaS, data pipelines, AI-powered analytics, and developer tools. Skilled in managing distributed teams and establishing robust engineering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execution for the </w:t>
      </w:r>
      <w:r>
        <w:rPr>
          <w:rFonts w:asciiTheme="minorHAnsi" w:hAnsiTheme="minorHAnsi" w:cstheme="majorHAnsi"/>
          <w:b/>
          <w:bCs/>
          <w:lang w:val="en-US"/>
        </w:rPr>
        <w:t xml:space="preserve">DX developer intelligence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a team of 40+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architecture decisions for robust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analytics dashboards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that enhance developer productivity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core engineering practices for incident management and planning in a fast-paced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to inform roadmap priorities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managers and senior engineers, instilling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CI/CD processes to ensure fast, reliable releases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observability and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 structured onboarding process for engineering teams, emphasizing culture and values.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Directly interface with enterprise customers to gather insights and validate engineering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present technical updates to executive leadership, enhancing communication flow.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features for a learning management system,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knowledge-sharing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system scalability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launch new product features, enhancing educational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iteratively enhance product functionality, driving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user guides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web applications,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while ensuring adherence to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newer technologies,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coverage and effectiveness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maintain high-quality standards within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bugs through rigorous testing and code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Scala,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Kibana, Datadog,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