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Integration Engineer with over 11 years of experience in Healthcare IT, specializing in HL7, XML, and data integration. Proven expertise in designing and implementing solutions to enhance workflow efficiency and optimize patient outcomes.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complex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interfaces enhancing interoperability between healthcare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 cross-functional team to optimize workflows using </w:t>
      </w:r>
      <w:r>
        <w:rPr>
          <w:rFonts w:asciiTheme="minorHAnsi" w:hAnsiTheme="minorHAnsi" w:cstheme="majorHAnsi"/>
          <w:b/>
          <w:bCs/>
          <w:lang w:val="en-US"/>
        </w:rPr>
        <w:t xml:space="preserve">Merge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imaging solutions, improving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custom data import/export solutions employing </w:t>
      </w:r>
      <w:r>
        <w:rPr>
          <w:rFonts w:asciiTheme="minorHAnsi" w:hAnsiTheme="minorHAnsi" w:cstheme="majorHAnsi"/>
          <w:b/>
          <w:bCs/>
          <w:lang w:val="en-US"/>
        </w:rPr>
        <w:t xml:space="preserve">XML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Mirth Connect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requirement analysis and documentation for software implementations, leading to improved project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fostering knowledge growth and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escalated client issues effectively, utilizing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defect tracking and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clients to operationalize </w:t>
      </w:r>
      <w:r>
        <w:rPr>
          <w:rFonts w:asciiTheme="minorHAnsi" w:hAnsiTheme="minorHAnsi" w:cstheme="majorHAnsi"/>
          <w:b/>
          <w:bCs/>
          <w:lang w:val="en-US"/>
        </w:rPr>
        <w:t xml:space="preserve">Merge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achieving project goals on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code quality and version control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Go-Live activities for new healthcare applications, ensuring client readiness and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custom reports and dashboards to monitor healthcare workflows, enhancing decision-making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continuous learning of emerging healthcare informatics technologies, ensuring up-to-date solutions deployment.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and supported </w:t>
      </w:r>
      <w:r>
        <w:rPr>
          <w:rFonts w:asciiTheme="minorHAnsi" w:eastAsia="Times New Roman" w:hAnsiTheme="minorHAnsi" w:cs="Times New Roman"/>
          <w:b/>
          <w:bCs/>
          <w:lang w:val="en-US"/>
        </w:rPr>
        <w:t xml:space="preserve">HL7</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interface engines, ensuring accurate data flow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teams to define and document integration requirements for client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healthcare data standards to enhance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implemented application integrations, improving operational efficiency across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 management efforts utilizing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to track progress and stakeholder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clients in optimizing their existing IT systems, leading to reduced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compliance records and coordinated with regulatory bodies using </w:t>
      </w:r>
      <w:r>
        <w:rPr>
          <w:rFonts w:asciiTheme="minorHAnsi" w:eastAsia="Times New Roman" w:hAnsiTheme="minorHAnsi" w:cs="Times New Roman"/>
          <w:b/>
          <w:bCs/>
          <w:lang w:val="en-US"/>
        </w:rPr>
        <w:t xml:space="preserve">ServiceNow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change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software testing and validation, ensuring high-quality deliverables to healthcare clients.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healthcare software applications for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interdisciplinary teams to ensure alignment with </w:t>
      </w:r>
      <w:r>
        <w:rPr>
          <w:rFonts w:asciiTheme="minorHAnsi" w:eastAsia="Times New Roman" w:hAnsiTheme="minorHAnsi" w:cs="Times New Roman"/>
          <w:b/>
          <w:bCs/>
          <w:lang w:val="en-US"/>
        </w:rPr>
        <w:t xml:space="preserve">PACS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of legacy systems to new platforms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repairs of software defects, enhancing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feedback, integrating improvements into development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user guides for healthcare IT solutions, streamlining user onboarding.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XML,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 &amp; HL7</w:t>
      </w:r>
      <w:r>
        <w:rPr>
          <w:rFonts w:asciiTheme="minorHAnsi" w:hAnsiTheme="minorHAnsi" w:cstheme="majorHAnsi"/>
          <w:lang w:val="en-US"/>
        </w:rPr>
        <w:t xml:space="preserve">: HL7, FHIR, REST APIs, SOAP, Data Mapping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SQL Server, Apache Camel, Mirth Connect, JIRA,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Systems &amp; Standards</w:t>
      </w:r>
      <w:r>
        <w:rPr>
          <w:rFonts w:asciiTheme="minorHAnsi" w:hAnsiTheme="minorHAnsi" w:cstheme="majorHAnsi"/>
          <w:lang w:val="en-US"/>
        </w:rPr>
        <w:t xml:space="preserve">: PACS, DICOM, Health Informatics, Electronic Health Records (EHR)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Methodologies</w:t>
      </w:r>
      <w:r>
        <w:rPr>
          <w:rFonts w:asciiTheme="minorHAnsi" w:hAnsiTheme="minorHAnsi" w:cstheme="majorHAnsi"/>
          <w:lang w:val="en-US"/>
        </w:rPr>
        <w:t xml:space="preserve">: Agile, Scrum, Waterfall, ServiceNow, Change Management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Manual Testing, Unit Testing, Automation Testing, Quality Assurance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