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building user-centric systems. Proficient in JavaScript, TypeScript, React, and React Native. Experience in designing scalable web applications and enhancing customer interfaces with AI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web and mobile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performant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tools to enhance member support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 for Member Success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services for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Zendesk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APIs, enhancing system capabilities for member assistance.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AI-driven </w:t>
      </w:r>
      <w:r>
        <w:rPr>
          <w:rFonts w:asciiTheme="minorHAnsi" w:hAnsiTheme="minorHAnsi" w:cstheme="majorHAnsi"/>
          <w:b/>
          <w:bCs/>
          <w:lang w:val="en-US"/>
        </w:rPr>
        <w:t xml:space="preserve">IVR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chatbot interfaces, improving member interactions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accompanied by unit and end-to-end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implemented best practices to increase code quality and maintainability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and design, to strategize on system architecture and member experience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new product features, ensuring alignment with company objectives and member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and reduced response times for applications by optimizing code and utilizing efficient component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junior developers, mentoring them on coding standards and effective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processes by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release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framework practices, fostering a collaborative learning environment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tools to support customer service agents,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operations and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features and design user-friendly interfaces, applying UX principles for improved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web applications, ensuring high levels of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resolve bugs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design discussions, facilitating communication between product, design, and engineering teams for successful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integrating third-party tools and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functionality and support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software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client satisfaction and product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provide technical support and troubleshoot software issues,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speed and efficiency to deliver robust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share knowledge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to updated frameworks, enhancing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documentation for software applications, ensuring clarity and usability for future developers and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Zendesk, IVR Systems, AI Chatbot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