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designing and building scalable applications. Proficient in Python, TypeScript, React, and cloud technologies. Passionate about integrating AI solutions into client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full-stack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data pipelines and integrated third-party APIs to enhance application features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clients to gather requirements and deliver tailored technical solutions, ensuring aligned business value.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applications through LLM APIs to provide intelligent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cloud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deployments and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engineering practices and enhanced development workflows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reviews, ensuring adherence to architectural standards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application performance metrics to optimize user experience and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decisions regarding the technical direction of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enterprise-grade B2B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end-to-end development of features, ensuring code quality through rigorous testing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development, promoting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solutions that drive business impact.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RESTful and GraphQL APIs into applications for efficient data retrieval and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cloud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and scalability, enhancing application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the design and implementation of scalable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proactively identify performance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focused on improving business processes and user engagement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migrating legacy systems to modern tech stacks,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internal tools to streamline data processing and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project workflows and technical specifications for clarity and future reference.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teams to troubleshoot and resolve software issues as they arise.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applications to the cloud, achieving a 30% increase in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Express.js,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Tableau,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