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Engineer with over 11 years of experience specializing in Python, FastAPI, React, and PostgreSQL. Proven track record in designing scalable applications and leveraging AI tools for efficient development. Passionate about enhancing user experiences and driving product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maximize AI-assisted development using </w:t>
      </w:r>
      <w:r>
        <w:rPr>
          <w:rFonts w:asciiTheme="minorHAnsi" w:hAnsiTheme="minorHAnsi" w:cstheme="majorHAnsi"/>
          <w:b/>
          <w:bCs/>
          <w:lang w:val="en-US"/>
        </w:rPr>
        <w:t xml:space="preserve">Claude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influencing code quality standards at the company.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and guided engineers in AI-native workflows, establishing best practices that improved team efficiency and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customers to translate ambiguous requirements into polished user experiences, ensuring alignment with product vision.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responsive and accessible user interfaces employing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Tailwind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interaction.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 and reducing cycle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feedback on system architectures to ensure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clean, maintainable, and testable code with minimal oversight, fostering a culture of excellence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Driven initiatives to enhance engineering processes and maximize efficiency in high urgency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integration of AI-driven development tools across the engineering team, improving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regular team retrospectives, promoting continuous improvement in engineering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end-to-end features development for learning platforms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tech skill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product teams to gather requirements and develop solutions that enhanced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focused on improving user experience with new UI components using </w:t>
      </w:r>
      <w:r>
        <w:rPr>
          <w:rFonts w:asciiTheme="minorHAnsi" w:eastAsia="Times New Roman" w:hAnsiTheme="minorHAnsi" w:cs="Times New Roman"/>
          <w:b/>
          <w:bCs/>
          <w:lang w:val="en-US"/>
        </w:rPr>
        <w:t xml:space="preserve">Tailwind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reviews and integrated testing strategies, leveraging tools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systems for better performance, migrating services from monolith to microservices architecture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for better interaction between frontend applications and database using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in a cloud environment using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implemented CI/CD practices to ensure smooth releases.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to implement responsive interfaces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and optimization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and performed bug fixes to ensure stability of the system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code reviews, promoting knowledge sharing and adherence to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that improved overall system architecture, resulting in improved maintainability of legacy systems.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React, Tailwind, shadcn/ui,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Claude Code, Git, Jira,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