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of experience specializing in Python, FastAPI, React, and Next.js. Proven ability to implement high-quality features and improve platform performance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and delivered high-quality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platform stability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technical reviews, ensuring clean, maintainable production code delivered on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product requirements into actionable technical tasks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execution velocity by automating workflows and integrating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Vercel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code quality, documentation, and technical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relational databases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designing schema migrations for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real customer workflows by integrating AI features and voice tools into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optimized existing systems, reducing latency and improving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deployment and operational reliability, ensuring smooth rollouts for customer pilots.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Triage issues from active customer pilots while enhancing operational processes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key technical decisions and communicated effectively to stakeholders.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delivery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own and execute component features from conception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to improve team productivity and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migration efforts to modern frameworks, enhancing system architecture for better maintainability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backend service operations and connectivity.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management of relational databases, ensuring data integrity and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to improve feature completeness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agile practice improvements, enhancing team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 and system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and performance for production systems, handling deployments and troubleshooting.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activities,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schema design and optimization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application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feature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improve user interfaces and backend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multiple projects on time, achieving a user satisfaction rate greater than 90%.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React, Next.js,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Jira, Vercel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Agile, REST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