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full-stack engineer with over 11 years of experience in software development, proficient in Python, Node.js, React, TypeScript, and PostgreSQL. Adept at building scalable APIs and implementing AI workflows to enhance operational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full-stack features, integrating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REST APIs for complex agent orchestration, focusing on stability and performance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backend systems for parallel execution workflows, integrating </w:t>
      </w:r>
      <w:r>
        <w:rPr>
          <w:rFonts w:asciiTheme="minorHAnsi" w:hAnsiTheme="minorHAnsi" w:cstheme="majorHAnsi"/>
          <w:b/>
          <w:bCs/>
          <w:lang w:val="en-US"/>
        </w:rPr>
        <w:t xml:space="preserve">LLMs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ensuring reliability across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architectural discussions, fostering high-quality standards and mentoring junior engineers.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deployment of microservices in a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 enhancing scalability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product teams to translate requirements into production-grade features, optimizing user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system security and performance metrics by embedding observability tools in the codebase.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initiatives for AI integration, leveraging automated systems to boost marketing strategies and operational efficiencies.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for streamlined deployment across the tech stack, increasing deployment frequency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a high-trust culture through transparent communication and accountability within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directly with stakeholders to refine product requirements and gather feedback for continuous improvement.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feature development for user-facing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user experience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application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for internal microservices, improving data accessibility and interaction within the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and enhance application features, integrating user feedback for iterative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enhancing code quality and fostering a culture of continuous learning among peers.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transition from monolithic to microservices architecture,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into the product, optimizing backend processes and enriching user-facing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product stability following each release.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functionalities in the product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high-quality code with minimal bugs.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by troubleshooting issues and implementing changes, ensuring functionality remained uninterrupted.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enhance user experience, focusing on clean integration between backend APIs and frontend UI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optimizing SQL queries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response times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technologies, increasing system performance by 25%.</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development best practices and documentation, aiding knowledge transfer and onboarding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&amp; Workflow Automation</w:t>
      </w:r>
      <w:r>
        <w:rPr>
          <w:rFonts w:asciiTheme="minorHAnsi" w:hAnsiTheme="minorHAnsi" w:cstheme="majorHAnsi"/>
          <w:lang w:val="en-US"/>
        </w:rPr>
        <w:t xml:space="preserve">: REST APIs, LLMs, Agent Orchestration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