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building scalable applications using React, TypeScript, Python, and REST APIs. Proven track record in developing user-centric solutions and optimizing performance for clinical software.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for </w:t>
      </w:r>
      <w:r>
        <w:rPr>
          <w:rFonts w:asciiTheme="minorHAnsi" w:hAnsiTheme="minorHAnsi" w:cstheme="majorHAnsi"/>
          <w:b/>
          <w:bCs/>
          <w:lang w:val="en-US"/>
        </w:rPr>
        <w:t xml:space="preserve">Control Center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Research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Agent Forge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real-time interfaces for clinical oversight, enhancing workflows for agent conversations using </w:t>
      </w:r>
      <w:r>
        <w:rPr>
          <w:rFonts w:asciiTheme="minorHAnsi" w:hAnsiTheme="minorHAnsi" w:cstheme="majorHAnsi"/>
          <w:b/>
          <w:bCs/>
          <w:lang w:val="en-US"/>
        </w:rPr>
        <w:t xml:space="preserve">WebSocket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data interaction, ensuring compliance with privacy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no-code tools, enabling non-engineers to design agent behaviors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responsive UIs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accessibility and mobile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robust databases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optimized data models for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gather workflow requirements and ensure alignment on feature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continuous testing framework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authentication and authorization mechanisms compliant with healthcare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for handling high-volume clinical data via profiling and analytics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component libraries and contributed to the design system for consistency across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advanced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managing key features end-to-end.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REST API integrations for various internal and external applications, improving data handling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capture user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application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 metrics and proactively addressed issues to maintain high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multiple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from requirements gathering to deployment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API development, ensuring seamless communication between client and server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uphold high-quality standards and best practices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page load times through code optimization and performance tuning.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SQLite,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Google Cloud Platform, Heroku, Terraform,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