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over 11 years of experience specializing in Node.js, Python, and modern frontend frameworks. Expert in integrating AI/ML APIs, building RESTful services,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Hugging 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into workflows for enhanced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and accessible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architecture for latency, security,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code quality and adherence to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to monitor application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database models and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align technical delivery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user-focused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client-side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highly engaging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into existing systems, enhancing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for improved performance and scalability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and support to teams during project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understand project requirements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environments,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30% improvement in application response time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FastAPI, Flask,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Integration</w:t>
      </w:r>
      <w:r>
        <w:rPr>
          <w:rFonts w:asciiTheme="minorHAnsi" w:hAnsiTheme="minorHAnsi" w:cstheme="majorHAnsi"/>
          <w:lang w:val="en-US"/>
        </w:rPr>
        <w:t xml:space="preserve">: OpenAI API, Hugging Face, custom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Streaming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