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Web Developer with over 11 years of experience in building and managing web applications. Proficient in WordPress, Webflow, Zapier, and Salesforce, with a strong focus on user experience and lead generation. Skilled at integrating APIs and leveraging analytics for marketing technology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managed web solutions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WordPress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Webflow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client projects while ensuring optimal performance and SEO.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automation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Zapier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integrating APIs to streamline operations and increase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UX designers to implement responsive designs, enhancing user experience across all devices.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Directed project management processes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Asana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prioritizing tasks and facilitating communication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and resolved complex technical issues related to marketing tools and platforms, improving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standard operating procedures (SOPs) for development workflows, improving team output consistency.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maintain code quality and performance standards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websites to improve load times by an average of 30% using performance best practices and analytics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 to enhance lead management and data tracking capabilities for marketing campaigns.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AI tools during development and testing to enhance productivity and project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documentation and asset management practices to support team onboarding and knowledge sharing.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dynamic web applications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Tag Manager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analytics tracking.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web development, enhancing overall team skillsets and project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enhancements on existing client websites, leading to a 25% reduction in load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various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Zapier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effectively reducing manual tasks for the marketing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seamless integration of marketing tools and client websites.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enhancing user engagement through UX design improvements and effective troubleshooting of web issues.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regular client communications to address project developments and gather feedback for continuous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timelines and reporting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foster clear accountability.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delivered web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maintaining high standards of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plugins for greater functionality and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developing responsive websites, focusing on mobile-first strategies and user interface design.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Resolved technical issues for clients, providing timely solutions to enhance user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Began familiarizing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integrations to support marketing efforts and lead tracking.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migration of legacy systems to new platforms, resulting in improved efficiency and performance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HTML, CSS,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WordPress, Webflow, React,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MarTech Tools</w:t>
      </w:r>
      <w:r>
        <w:rPr>
          <w:rFonts w:asciiTheme="minorHAnsi" w:hAnsiTheme="minorHAnsi" w:cstheme="majorHAnsi"/>
          <w:lang w:val="en-US"/>
        </w:rPr>
        <w:t xml:space="preserve">: Zapier, Google Tag Manager, CallRail, Salesforce, UTMs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Jenkins, Git, GitHub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 Tools</w:t>
      </w:r>
      <w:r>
        <w:rPr>
          <w:rFonts w:asciiTheme="minorHAnsi" w:hAnsiTheme="minorHAnsi" w:cstheme="majorHAnsi"/>
          <w:lang w:val="en-US"/>
        </w:rPr>
        <w:t xml:space="preserve">: Asana, Trello,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