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in building AI design applications using React, TypeScript, FastAPI, and Python. Experienced in developing scalable frontend and backend systems for AI-powered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for AI design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RESTful APIs for component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NextJS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through code review and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data scientists to refine AI models and integrate solutions into the web app.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to design scalable microservices for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CI/CD pipelines to streamline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feedback to teammates and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code quality and maintainability across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collaborations to ensure cohesive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product demos to stakeholders showcasing new features and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of an educational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machine learning models into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structure and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data communication between server and client-side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improve user interfaces and overall user experience on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for scalability and performance with cloud-native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ensuring timely delivery of project milestones.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features in a high-traffic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systems, optimizing existing codebases for improved efficiency and reduced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testing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quality through manual and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user authentication and session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translate business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code refactoring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FastAPI,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BigQuery,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