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 stack development. Proficient in JavaScript, Python, Go, and Java. Expertise in code quality, debugging, and collaborative workflows to enhance AI training.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AI training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model feedback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code reviews, providing feedback on adherence to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and testing workflows for production-grade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collaboration efforts across teams to ensure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code quality across various languages, using metrics to improve maintainability and performance in software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debugging techniques, and coding best practices,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using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significant reduction in bugs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AI-generated code for quality standards, employing structured feedback loops to guide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documentation, including API specifications and guidelines for collaborative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processes for real-time data handling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structured and evaluated project strategies to align AI training objectives with engineering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stack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facilitating skill growth through code reviews and best practice sessions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modern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developed API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scaling applications and optimizing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refactored legacy codebases for improved maintainability and adherence to modern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performance monitoring and optimization of deployed applications,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contributing to project milestones and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debugging tasks in collaboration with QA teams, identifying bottlenecks and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 by ensuring uptime and performance through regular monitoring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coding standards, improving quality consistently across the team while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migrations, ensuring smooth transitions with minimal impact on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enhancements to existing applications, resulting in a 20% increase in user engagement by refining UI components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Java, C++,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Flask,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Kubernetes, Jenkins,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JUnit,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GCP, Firebase, Heroku,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Documentation</w:t>
      </w:r>
      <w:r>
        <w:rPr>
          <w:rFonts w:asciiTheme="minorHAnsi" w:hAnsiTheme="minorHAnsi" w:cstheme="majorHAnsi"/>
          <w:lang w:val="en-US"/>
        </w:rPr>
        <w:t xml:space="preserve">: REST, GraphQL, OpenAPI, Swagger, Postman, API Contracts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