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delivering performant user experiences using React, Python, and FastAPI. Proven track record in API development, database management, and system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 (FastAPI)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for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projects, overseeing both frontend and backend development while maintaining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APIs, ensuring seamless integration with diverse database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code quality standards and best practices within a cross-functional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teams, translating requirements into technical solutions that enhance user experience and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development practices, promoting knowledge sharing and skill development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through automated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system design discussions, contributing to architecture decisions and system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application performance and detect issues pro-actively.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strategy meetings, shaping the direction of the engineering team regarding library and tool selections.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interaction and frontend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API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 for component development and UI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integrity and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code reliability and reducing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UI/UX designers to translate design mockups into functional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created CI/CD pipelines to automate build and deployment processes, reducing time to market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 and made iterative improvements to user interfaces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performing critical bug fixes and feature upgrades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implement new functionalities based on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support team members in best coding practices and system architecture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delivering high-quality code on time, meeting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FastAPI, pytest,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