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applications using React, C#, .NET MVC, and AI integration. Proven track record in optimizing performance, ensuring security,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 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asset management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AI capabilities in the software development lifecycle (SDLC) for enhanced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ensure adherence to quality methodologies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Product teams to deliver robust software solutions while maintaining performance optimization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reusable code and components to improve overall maintainability of the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internal libraries and frameworks,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security measures following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meetings, contributing to the planning and design of new product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 to validate feature implementations and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full stack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speed and scalability through performance tuning and refactoring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compatibility with backend services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 stack best practices, enhancing team productivity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increasing code reusability and reducing development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user experience through responsive design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DevOps for continuous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code quality and share knowledge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tools and libraries, ensuring the seamless functionality of the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fixes based on customer feedback and internal requirements,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improve software reliability and code quality using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 by optimizing front-end performance and implementing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 MVC, Node.js,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Machine Learning, AI Integration,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