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developing robust applications. Proficient in C#, Python, JavaScript, Azure, and SQL. Expertise in building and maintaining scalable cloud-native solutions and data analytics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architecture, design, and deployment of full stack applications for ANGI Energy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customer-facing web applications, enhancing user experience with secure authentication and real-time data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improving release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ingestion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telemetry reporting capabilities for better customer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monitoring and operational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MQTT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device-to-cloud communication in industrial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requirements and deliver iterative improvements to platform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quality, documentation, and observability, reducing operational incidents by implementing structured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production support and incident response, employing root-cause analysis for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predictive analytics models utilizing curated datasets for machine learning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standards, testing protocols, and agile methodologies,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participated in design discussions, driving architectural decisions aligned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web applications, improving operational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from legacy systems to modern cloud-based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colleagues on best practices for programming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interfaces for various applications, ensuring secure user experiences with role-based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resulting in a 25% reduction in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analytics teams to integrate APIs for improved reporting functionalities and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access patterns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reviews of project deliverables, enhancing overall project quality and adherence to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for customer-centric applications at Accipiter Labs,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queries for reporting and operational analysis, enabling data-driven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develop engaging web interfaces,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of applications, ensuring timely resolution of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to promote effective use of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Azure,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Confluence,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