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designing and implementing scalable applications. Proficient in React, Next.js, Golang, and GraphQL. Proven track record in leading technical initiatives, optimizing performance,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and engineers to deliver seamless newsletter experiences and website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and development processes through comprehensive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build and deployment time by 20% by optimizing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monitoring tools ensuring 99.9% uptime for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in applications, enhancing overall user experiences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systems to modern architecture,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coaching on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clarity and alignment with business objectives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safeguard user data, enhancing overall application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build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client applications and improved data retrieval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managers to define user requirements and deliver features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streamline documentation and training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new features in production, involving A/B testing and user feedback integration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environment by adding automated testing stages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application robustness and scalability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for customer-facing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a service-based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tests ensuring code robustness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solutions to product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performance through code optimization, improving responsiveness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 releases per sprint within a team structure, meeting established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Express, Node.js,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AWS, GitHub, Heroku,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Digital Ocean, Cloudflare, Jest, Mocha,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