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Developer with over 11 years of experience in building scalable applications. Proficient in Java, Spring Boot, Vue.js, and Azure. Skilled in secure coding practices and cloud-based systems with a focus on cybersecurity.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decisions for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to ensure adherence to programming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and secure data transactions for cybersecurity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solutions,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by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code quality and ensure scalability of systems being developed.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focusing on efficient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user interfaces employing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troubleshoot issues, implementing sustainable solutions with team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SQL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security specialists to incorporate security measures into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contribute to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secure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ceremonies, ensuring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interactions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products that align with business goals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implementing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troubleshooting procedures for debugging issues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for successful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promoting best practices in development and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response time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calls for improved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Vue.js,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Kanban, Infrastructure as Code (IaC), CI/CD,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Authentication, OAuth 2.0, Cybersecurity, Secure coding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