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Senior Engineer with over 11 years of experience in developing scalable web applications. Proficient in JavaScript, TypeScript, and Azure services, with strong expertise in system architecture and data analytics. Committed to building reliable, secure, and efficient solutions that enhance the end-user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reliable services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data collection efficiency and analytics quality, minimizing performance impacts on customer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end-to-end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extensively.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AI-forward product features, integrating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AI tools into existing platforms for enhanced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helped establish engineering best practices for increased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coding standards and architecture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resilience through rigorous testing and operational readiness practices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into development workflows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engaged in architectural discussions to enhance system reliability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systems for better analytics performance, leveraging cloud capabilities of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 culture of inclusion by embodying Microsoft’s values in team interactions.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high-performance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 ownership and collaborated with the product team to enhance features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software best practices, fostering a collaborative learning environment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code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DevOps for CI/CD processes, enabling faster release cycles while maintaining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architecture discussions, influencing decisions for technology stack upgrades.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user-facing components with a focus on accessibility and usability, adhering to industry standards, including WCAG.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create a seamless experience, integrating feedback into product iterations.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clean and efficient code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internal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implement features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optimizing queries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high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projects, transitioning legacy systems to current technologies like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productivity by streamlining workflows and adopting new tools and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 Java,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CI/CD, Git,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 Cosmos 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Code, Postman, GitHub,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